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B042" w14:textId="77777777" w:rsidR="0079417D" w:rsidRDefault="0079417D" w:rsidP="002B0264">
      <w:pPr>
        <w:rPr>
          <w:b/>
          <w:sz w:val="44"/>
          <w:u w:val="single"/>
        </w:rPr>
      </w:pPr>
    </w:p>
    <w:p w14:paraId="5FDFC4D7" w14:textId="0A51FF38" w:rsidR="00A0463A" w:rsidRPr="00411801" w:rsidRDefault="00A0463A" w:rsidP="00A0463A">
      <w:pPr>
        <w:jc w:val="center"/>
        <w:rPr>
          <w:b/>
          <w:sz w:val="44"/>
          <w:u w:val="single"/>
        </w:rPr>
      </w:pPr>
      <w:r w:rsidRPr="002B0264">
        <w:rPr>
          <w:b/>
          <w:sz w:val="40"/>
          <w:u w:val="single"/>
        </w:rPr>
        <w:t>Informace pro klienty Domova seniorů platné od 14.10.2020</w:t>
      </w:r>
    </w:p>
    <w:p w14:paraId="7979D39A" w14:textId="77777777" w:rsidR="00411801" w:rsidRDefault="00411801">
      <w:pPr>
        <w:rPr>
          <w:sz w:val="28"/>
        </w:rPr>
      </w:pPr>
    </w:p>
    <w:p w14:paraId="0A12C369" w14:textId="77777777" w:rsidR="002B0264" w:rsidRDefault="00A0463A" w:rsidP="00411801">
      <w:pPr>
        <w:jc w:val="both"/>
        <w:rPr>
          <w:sz w:val="32"/>
        </w:rPr>
      </w:pPr>
      <w:r w:rsidRPr="00411801">
        <w:rPr>
          <w:sz w:val="32"/>
        </w:rPr>
        <w:t xml:space="preserve">S účinností </w:t>
      </w:r>
      <w:r w:rsidRPr="008A3C62">
        <w:rPr>
          <w:b/>
          <w:sz w:val="32"/>
        </w:rPr>
        <w:t>od 14.10.2020</w:t>
      </w:r>
      <w:r w:rsidRPr="00411801">
        <w:rPr>
          <w:sz w:val="32"/>
        </w:rPr>
        <w:t xml:space="preserve"> byl v souvislosti s nouzovým stavem vyhlášen Vládou ČR </w:t>
      </w:r>
      <w:r w:rsidRPr="008A3C62">
        <w:rPr>
          <w:b/>
          <w:sz w:val="32"/>
        </w:rPr>
        <w:t>zákaz vycházení pro klienty domovů pro seniory</w:t>
      </w:r>
      <w:r w:rsidRPr="00411801">
        <w:rPr>
          <w:sz w:val="32"/>
        </w:rPr>
        <w:t>.</w:t>
      </w:r>
      <w:r w:rsidR="002B0264">
        <w:rPr>
          <w:sz w:val="32"/>
        </w:rPr>
        <w:t xml:space="preserve"> </w:t>
      </w:r>
    </w:p>
    <w:p w14:paraId="5F5B72CF" w14:textId="77777777" w:rsidR="002B0264" w:rsidRDefault="002B0264" w:rsidP="00411801">
      <w:pPr>
        <w:jc w:val="both"/>
        <w:rPr>
          <w:sz w:val="32"/>
        </w:rPr>
      </w:pPr>
    </w:p>
    <w:p w14:paraId="27DA1859" w14:textId="1A057B64" w:rsidR="00A0463A" w:rsidRDefault="002B0264" w:rsidP="00411801">
      <w:pPr>
        <w:jc w:val="both"/>
        <w:rPr>
          <w:sz w:val="32"/>
        </w:rPr>
      </w:pPr>
      <w:r w:rsidRPr="002B0264">
        <w:rPr>
          <w:sz w:val="32"/>
        </w:rPr>
        <w:t>Zákaz vycházení se netýká situací, kdy je nutné, aby uživatel navštívil lékaře či zdravotnické zařízení, účastnil se jednání soudů či dalších institucí veřejné správy. Zákaz vycházení se také netýká situací, kdy by tímto opatřením mělo dojít k závažnému ohrožení života a zdraví uživatelů sociálních služeb</w:t>
      </w:r>
      <w:r>
        <w:rPr>
          <w:sz w:val="32"/>
        </w:rPr>
        <w:t xml:space="preserve">. </w:t>
      </w:r>
      <w:r w:rsidRPr="002B0264">
        <w:rPr>
          <w:sz w:val="32"/>
        </w:rPr>
        <w:t>Jedná se zejména o situace, kdy psychický a zdravotní stav vyžaduje pravidelné vycházky nebo kdyby došlo tímto opatřením k závažné zdravotní újmě uživatele.</w:t>
      </w:r>
    </w:p>
    <w:p w14:paraId="6EB2836C" w14:textId="77777777" w:rsidR="002B0264" w:rsidRDefault="002B0264" w:rsidP="00411801">
      <w:pPr>
        <w:jc w:val="both"/>
        <w:rPr>
          <w:sz w:val="32"/>
        </w:rPr>
      </w:pPr>
    </w:p>
    <w:p w14:paraId="103A567D" w14:textId="5997286E" w:rsidR="00411801" w:rsidRDefault="002B0264" w:rsidP="00411801">
      <w:pPr>
        <w:jc w:val="both"/>
        <w:rPr>
          <w:sz w:val="32"/>
        </w:rPr>
      </w:pPr>
      <w:r>
        <w:rPr>
          <w:sz w:val="32"/>
        </w:rPr>
        <w:t xml:space="preserve">V případě, že se Vás </w:t>
      </w:r>
      <w:r w:rsidR="008A3C62">
        <w:rPr>
          <w:sz w:val="32"/>
        </w:rPr>
        <w:t>některá z výše uvedených</w:t>
      </w:r>
      <w:r>
        <w:rPr>
          <w:sz w:val="32"/>
        </w:rPr>
        <w:t xml:space="preserve"> situac</w:t>
      </w:r>
      <w:r w:rsidR="008A3C62">
        <w:rPr>
          <w:sz w:val="32"/>
        </w:rPr>
        <w:t>í</w:t>
      </w:r>
      <w:r>
        <w:rPr>
          <w:sz w:val="32"/>
        </w:rPr>
        <w:t xml:space="preserve"> týká, </w:t>
      </w:r>
      <w:r w:rsidR="008A3C62">
        <w:rPr>
          <w:sz w:val="32"/>
        </w:rPr>
        <w:t>prosíme, informujte</w:t>
      </w:r>
      <w:r>
        <w:rPr>
          <w:sz w:val="32"/>
        </w:rPr>
        <w:t xml:space="preserve"> o ní předem </w:t>
      </w:r>
      <w:r w:rsidRPr="008A3C62">
        <w:rPr>
          <w:b/>
          <w:sz w:val="32"/>
        </w:rPr>
        <w:t>sociální pracovnice</w:t>
      </w:r>
      <w:r>
        <w:rPr>
          <w:sz w:val="32"/>
        </w:rPr>
        <w:t xml:space="preserve">. Po opuštění areálu Domova seniorů Vám bude udělena </w:t>
      </w:r>
      <w:r w:rsidRPr="008A3C62">
        <w:rPr>
          <w:b/>
          <w:sz w:val="32"/>
        </w:rPr>
        <w:t>10denní karanténa</w:t>
      </w:r>
      <w:r>
        <w:rPr>
          <w:sz w:val="32"/>
        </w:rPr>
        <w:t>.</w:t>
      </w:r>
    </w:p>
    <w:p w14:paraId="3792367A" w14:textId="77777777" w:rsidR="002B0264" w:rsidRDefault="002B0264" w:rsidP="00411801">
      <w:pPr>
        <w:jc w:val="both"/>
        <w:rPr>
          <w:sz w:val="32"/>
        </w:rPr>
      </w:pPr>
    </w:p>
    <w:p w14:paraId="07560517" w14:textId="4185E58E" w:rsidR="00411801" w:rsidRDefault="00A0463A" w:rsidP="00411801">
      <w:pPr>
        <w:jc w:val="both"/>
        <w:rPr>
          <w:sz w:val="32"/>
        </w:rPr>
      </w:pPr>
      <w:r w:rsidRPr="00411801">
        <w:rPr>
          <w:sz w:val="32"/>
        </w:rPr>
        <w:t xml:space="preserve">Nadále trvá i </w:t>
      </w:r>
      <w:r w:rsidRPr="008A3C62">
        <w:rPr>
          <w:b/>
          <w:sz w:val="32"/>
        </w:rPr>
        <w:t>zákaz návštěv</w:t>
      </w:r>
      <w:r w:rsidRPr="00411801">
        <w:rPr>
          <w:sz w:val="32"/>
        </w:rPr>
        <w:t>.</w:t>
      </w:r>
      <w:r w:rsidR="002B0264">
        <w:rPr>
          <w:sz w:val="32"/>
        </w:rPr>
        <w:t xml:space="preserve"> </w:t>
      </w:r>
      <w:r w:rsidR="002B0264" w:rsidRPr="002B0264">
        <w:rPr>
          <w:sz w:val="32"/>
        </w:rPr>
        <w:t xml:space="preserve">Na základě výjimky </w:t>
      </w:r>
      <w:r w:rsidR="005D374B">
        <w:rPr>
          <w:sz w:val="32"/>
        </w:rPr>
        <w:t xml:space="preserve">mohou </w:t>
      </w:r>
      <w:r w:rsidR="002B0264" w:rsidRPr="002B0264">
        <w:rPr>
          <w:sz w:val="32"/>
        </w:rPr>
        <w:t xml:space="preserve">návštěvy </w:t>
      </w:r>
      <w:bookmarkStart w:id="0" w:name="_GoBack"/>
      <w:bookmarkEnd w:id="0"/>
      <w:r w:rsidR="002B0264" w:rsidRPr="002B0264">
        <w:rPr>
          <w:sz w:val="32"/>
        </w:rPr>
        <w:t>probíhat u uživatelů, kde to vyžaduje jejich psychický stav či sociální</w:t>
      </w:r>
      <w:r w:rsidR="002B0264">
        <w:rPr>
          <w:sz w:val="32"/>
        </w:rPr>
        <w:t xml:space="preserve"> </w:t>
      </w:r>
      <w:r w:rsidR="002B0264" w:rsidRPr="002B0264">
        <w:rPr>
          <w:sz w:val="32"/>
        </w:rPr>
        <w:t>situace a u uživatelů sociálních služeb v terminálním stádiu</w:t>
      </w:r>
      <w:r w:rsidR="002B0264">
        <w:rPr>
          <w:sz w:val="32"/>
        </w:rPr>
        <w:t xml:space="preserve"> </w:t>
      </w:r>
      <w:r w:rsidR="002B0264" w:rsidRPr="002B0264">
        <w:rPr>
          <w:sz w:val="32"/>
        </w:rPr>
        <w:t>nevyléčitelného</w:t>
      </w:r>
      <w:r w:rsidR="002B0264">
        <w:rPr>
          <w:sz w:val="32"/>
        </w:rPr>
        <w:t xml:space="preserve"> </w:t>
      </w:r>
      <w:r w:rsidR="002B0264" w:rsidRPr="002B0264">
        <w:rPr>
          <w:sz w:val="32"/>
        </w:rPr>
        <w:t>onemocnění.</w:t>
      </w:r>
    </w:p>
    <w:p w14:paraId="6EB77D7E" w14:textId="77777777" w:rsidR="002B0264" w:rsidRDefault="002B0264" w:rsidP="00411801">
      <w:pPr>
        <w:jc w:val="both"/>
        <w:rPr>
          <w:sz w:val="32"/>
        </w:rPr>
      </w:pPr>
    </w:p>
    <w:p w14:paraId="52E030C7" w14:textId="7F40A99A" w:rsidR="00411801" w:rsidRPr="00411801" w:rsidRDefault="00411801" w:rsidP="00411801">
      <w:pPr>
        <w:jc w:val="both"/>
        <w:rPr>
          <w:sz w:val="32"/>
        </w:rPr>
      </w:pPr>
      <w:r>
        <w:rPr>
          <w:sz w:val="32"/>
        </w:rPr>
        <w:t xml:space="preserve">Vládní opatření jsou prozatím platná do konce nouzového stavu, tj. do </w:t>
      </w:r>
      <w:r w:rsidR="0079417D">
        <w:rPr>
          <w:sz w:val="32"/>
        </w:rPr>
        <w:t>3.11.2020.</w:t>
      </w:r>
    </w:p>
    <w:p w14:paraId="473BAC5D" w14:textId="2914B91A" w:rsidR="00A0463A" w:rsidRPr="00411801" w:rsidRDefault="00A0463A" w:rsidP="002B0264">
      <w:pPr>
        <w:jc w:val="right"/>
        <w:rPr>
          <w:sz w:val="32"/>
        </w:rPr>
      </w:pPr>
      <w:r w:rsidRPr="00411801">
        <w:rPr>
          <w:sz w:val="32"/>
        </w:rPr>
        <w:t>Děkujeme za pochopení</w:t>
      </w:r>
      <w:r w:rsidR="00411801" w:rsidRPr="00411801">
        <w:rPr>
          <w:sz w:val="32"/>
        </w:rPr>
        <w:t>.</w:t>
      </w:r>
    </w:p>
    <w:sectPr w:rsidR="00A0463A" w:rsidRPr="0041180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DA65" w14:textId="77777777" w:rsidR="00A0463A" w:rsidRDefault="00A0463A" w:rsidP="00A0463A">
      <w:pPr>
        <w:spacing w:after="0" w:line="240" w:lineRule="auto"/>
      </w:pPr>
      <w:r>
        <w:separator/>
      </w:r>
    </w:p>
  </w:endnote>
  <w:endnote w:type="continuationSeparator" w:id="0">
    <w:p w14:paraId="684778BC" w14:textId="77777777" w:rsidR="00A0463A" w:rsidRDefault="00A0463A" w:rsidP="00A0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F326" w14:textId="77777777" w:rsidR="00A0463A" w:rsidRDefault="00A0463A" w:rsidP="00A0463A">
      <w:pPr>
        <w:spacing w:after="0" w:line="240" w:lineRule="auto"/>
      </w:pPr>
      <w:r>
        <w:separator/>
      </w:r>
    </w:p>
  </w:footnote>
  <w:footnote w:type="continuationSeparator" w:id="0">
    <w:p w14:paraId="309E88CE" w14:textId="77777777" w:rsidR="00A0463A" w:rsidRDefault="00A0463A" w:rsidP="00A0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C5E6" w14:textId="5145DC66" w:rsidR="00A0463A" w:rsidRDefault="00A0463A" w:rsidP="00A0463A">
    <w:pPr>
      <w:pStyle w:val="Zhlav"/>
      <w:jc w:val="center"/>
    </w:pPr>
    <w:r w:rsidRPr="00630AAF">
      <w:rPr>
        <w:noProof/>
      </w:rPr>
      <w:drawing>
        <wp:inline distT="0" distB="0" distL="0" distR="0" wp14:anchorId="00252560" wp14:editId="07E6BDF4">
          <wp:extent cx="5760720" cy="626538"/>
          <wp:effectExtent l="0" t="0" r="0" b="2540"/>
          <wp:docPr id="3" name="Obrázek 3" descr="P:\Ústav\logo\Logo_Sociální_služby_Praha_9,_z.ú\PNG (průhledné pozadí), na web, do MS Word etc.)\Logo_Sociální_služby_Praha_9,_z.ú._(rgb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Ústav\logo\Logo_Sociální_služby_Praha_9,_z.ú\PNG (průhledné pozadí), na web, do MS Word etc.)\Logo_Sociální_služby_Praha_9,_z.ú._(rgb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5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1F"/>
    <w:rsid w:val="00270BA8"/>
    <w:rsid w:val="0029261F"/>
    <w:rsid w:val="002B0264"/>
    <w:rsid w:val="00411801"/>
    <w:rsid w:val="005D374B"/>
    <w:rsid w:val="0079417D"/>
    <w:rsid w:val="008A3C62"/>
    <w:rsid w:val="00A04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E1E1"/>
  <w15:chartTrackingRefBased/>
  <w15:docId w15:val="{75CAFDA6-0798-4EE3-8709-082B6871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46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463A"/>
  </w:style>
  <w:style w:type="paragraph" w:styleId="Zpat">
    <w:name w:val="footer"/>
    <w:basedOn w:val="Normln"/>
    <w:link w:val="ZpatChar"/>
    <w:uiPriority w:val="99"/>
    <w:unhideWhenUsed/>
    <w:rsid w:val="00A0463A"/>
    <w:pPr>
      <w:tabs>
        <w:tab w:val="center" w:pos="4536"/>
        <w:tab w:val="right" w:pos="9072"/>
      </w:tabs>
      <w:spacing w:after="0" w:line="240" w:lineRule="auto"/>
    </w:pPr>
  </w:style>
  <w:style w:type="character" w:customStyle="1" w:styleId="ZpatChar">
    <w:name w:val="Zápatí Char"/>
    <w:basedOn w:val="Standardnpsmoodstavce"/>
    <w:link w:val="Zpat"/>
    <w:uiPriority w:val="99"/>
    <w:rsid w:val="00A0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1001</Characters>
  <Application>Microsoft Office Word</Application>
  <DocSecurity>4</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Cihlová</dc:creator>
  <cp:keywords/>
  <dc:description/>
  <cp:lastModifiedBy>Michaela Žáčková</cp:lastModifiedBy>
  <cp:revision>2</cp:revision>
  <dcterms:created xsi:type="dcterms:W3CDTF">2020-10-14T09:01:00Z</dcterms:created>
  <dcterms:modified xsi:type="dcterms:W3CDTF">2020-10-14T09:01:00Z</dcterms:modified>
</cp:coreProperties>
</file>